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88" w:rsidRDefault="00457044" w:rsidP="00D050A7">
      <w:pPr>
        <w:spacing w:after="120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484620" cy="1096876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2023-12-06 13_24_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420" cy="109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BB7688" w:rsidRDefault="00BB7688" w:rsidP="00D050A7">
      <w:pPr>
        <w:spacing w:after="120"/>
        <w:jc w:val="center"/>
        <w:rPr>
          <w:b/>
        </w:rPr>
      </w:pPr>
    </w:p>
    <w:p w:rsidR="00D050A7" w:rsidRDefault="00D050A7" w:rsidP="00D050A7">
      <w:pPr>
        <w:spacing w:after="120"/>
        <w:jc w:val="center"/>
        <w:rPr>
          <w:b/>
        </w:rPr>
      </w:pPr>
      <w:r>
        <w:rPr>
          <w:b/>
        </w:rPr>
        <w:t>Пояснительная записка.</w:t>
      </w:r>
    </w:p>
    <w:p w:rsidR="00D050A7" w:rsidRDefault="00D050A7" w:rsidP="00D050A7">
      <w:pPr>
        <w:tabs>
          <w:tab w:val="left" w:pos="284"/>
        </w:tabs>
        <w:jc w:val="both"/>
        <w:outlineLvl w:val="0"/>
      </w:pPr>
      <w:r>
        <w:tab/>
      </w:r>
      <w:proofErr w:type="gramStart"/>
      <w:r>
        <w:t>Данная  рабочая</w:t>
      </w:r>
      <w:proofErr w:type="gramEnd"/>
      <w:r>
        <w:t xml:space="preserve"> программа дополнительного образования «Занимательная География » для 9 класса составлена на основе федерального компонента государственного стандарта основного общего образования на базовом уровне, при разработке была использована авторская рабочая программа </w:t>
      </w:r>
      <w:r w:rsidR="00BB7688">
        <w:t xml:space="preserve">                </w:t>
      </w:r>
      <w:proofErr w:type="spellStart"/>
      <w:r>
        <w:t>Арван</w:t>
      </w:r>
      <w:proofErr w:type="spellEnd"/>
      <w:r>
        <w:t xml:space="preserve"> Е. Ю.</w:t>
      </w:r>
    </w:p>
    <w:p w:rsidR="00D050A7" w:rsidRDefault="00D050A7" w:rsidP="00D050A7">
      <w:pPr>
        <w:tabs>
          <w:tab w:val="left" w:pos="284"/>
        </w:tabs>
        <w:jc w:val="both"/>
        <w:outlineLvl w:val="0"/>
      </w:pPr>
    </w:p>
    <w:p w:rsidR="00D050A7" w:rsidRDefault="00D050A7" w:rsidP="00D050A7">
      <w:pPr>
        <w:jc w:val="both"/>
        <w:rPr>
          <w:kern w:val="2"/>
          <w:szCs w:val="28"/>
        </w:rPr>
      </w:pPr>
      <w:r>
        <w:rPr>
          <w:b/>
          <w:kern w:val="2"/>
          <w:szCs w:val="28"/>
        </w:rPr>
        <w:t xml:space="preserve">      Цели программы</w:t>
      </w:r>
      <w:r>
        <w:rPr>
          <w:kern w:val="2"/>
          <w:szCs w:val="28"/>
        </w:rPr>
        <w:t>: повышение интереса к естественным 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формирование положительной мотивации к изучению географии, геоэкологии, воспитание бережного отношения и любви к окружающему миру и Родине.</w:t>
      </w:r>
    </w:p>
    <w:p w:rsidR="00D050A7" w:rsidRDefault="00D050A7" w:rsidP="00D050A7">
      <w:pPr>
        <w:rPr>
          <w:i/>
          <w:kern w:val="2"/>
        </w:rPr>
      </w:pPr>
      <w:r>
        <w:rPr>
          <w:b/>
          <w:kern w:val="2"/>
        </w:rPr>
        <w:t xml:space="preserve">      Основные задачи программы:</w:t>
      </w:r>
    </w:p>
    <w:p w:rsidR="00D050A7" w:rsidRDefault="00D050A7" w:rsidP="00D050A7">
      <w:pPr>
        <w:rPr>
          <w:kern w:val="2"/>
        </w:rPr>
      </w:pPr>
      <w:r>
        <w:rPr>
          <w:i/>
          <w:kern w:val="2"/>
        </w:rPr>
        <w:t>Образовательные: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kern w:val="2"/>
        </w:rPr>
      </w:pPr>
      <w:r>
        <w:rPr>
          <w:kern w:val="2"/>
        </w:rPr>
        <w:t>развитие у учащихся научных взглядов на взаимосвязь природы и общества, на пространственные особенности этой взаимосвязи;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i/>
          <w:kern w:val="2"/>
        </w:rPr>
      </w:pPr>
      <w:r>
        <w:t>закрепление картографических представлений о размещении основных географических объектов на территории России;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i/>
          <w:kern w:val="2"/>
        </w:rPr>
      </w:pPr>
      <w:r>
        <w:t>углублённое изучение самой большой страны материка Евразия – России, своей Родины;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i/>
          <w:kern w:val="2"/>
        </w:rPr>
      </w:pPr>
      <w:r>
        <w:rPr>
          <w:kern w:val="2"/>
        </w:rPr>
        <w:t>совершенствование языка географической науки у учащихся.</w:t>
      </w:r>
    </w:p>
    <w:p w:rsidR="00D050A7" w:rsidRDefault="00D050A7" w:rsidP="00D050A7">
      <w:pPr>
        <w:jc w:val="both"/>
        <w:rPr>
          <w:kern w:val="2"/>
        </w:rPr>
      </w:pPr>
      <w:r>
        <w:rPr>
          <w:i/>
          <w:kern w:val="2"/>
        </w:rPr>
        <w:lastRenderedPageBreak/>
        <w:t>Развивающие: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kern w:val="2"/>
        </w:rPr>
      </w:pPr>
      <w:r>
        <w:rPr>
          <w:kern w:val="2"/>
        </w:rPr>
        <w:t>развитие пространственного представления, использовать географические знания на практике, в повседневной жизни;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i/>
          <w:kern w:val="2"/>
        </w:rPr>
      </w:pPr>
      <w:r>
        <w:rPr>
          <w:kern w:val="2"/>
        </w:rPr>
        <w:t>развитие мотивации к самосовершенствованию, учебной деятельности.</w:t>
      </w:r>
    </w:p>
    <w:p w:rsidR="00D050A7" w:rsidRDefault="00D050A7" w:rsidP="00D050A7">
      <w:pPr>
        <w:jc w:val="both"/>
        <w:rPr>
          <w:kern w:val="2"/>
        </w:rPr>
      </w:pPr>
      <w:r>
        <w:rPr>
          <w:i/>
          <w:kern w:val="2"/>
        </w:rPr>
        <w:t>Воспитательные: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kern w:val="2"/>
        </w:rPr>
      </w:pPr>
      <w:r>
        <w:rPr>
          <w:kern w:val="2"/>
        </w:rPr>
        <w:t>воспитание гражданственности и патриотизма с широким взглядом на мир, любви к природе;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kern w:val="2"/>
        </w:rPr>
      </w:pPr>
      <w:r>
        <w:rPr>
          <w:kern w:val="2"/>
        </w:rPr>
        <w:t>овладение географической культурой, воспитание толерантности;</w:t>
      </w:r>
    </w:p>
    <w:p w:rsidR="00D050A7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kern w:val="2"/>
        </w:rPr>
      </w:pPr>
      <w:r>
        <w:t>воспитание у детей бережного отношения к природе и историческому наследию родного края.</w:t>
      </w:r>
    </w:p>
    <w:p w:rsidR="00D050A7" w:rsidRPr="00DD3B70" w:rsidRDefault="00D050A7" w:rsidP="00D050A7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kern w:val="2"/>
        </w:rPr>
      </w:pPr>
      <w:r>
        <w:rPr>
          <w:kern w:val="2"/>
        </w:rPr>
        <w:t xml:space="preserve"> </w:t>
      </w:r>
      <w:r>
        <w:t>включение учащихся в значимую общественно-полезную деятельность.</w:t>
      </w:r>
    </w:p>
    <w:p w:rsidR="00DD3B70" w:rsidRDefault="00DD3B70" w:rsidP="00DD3B70">
      <w:pPr>
        <w:suppressAutoHyphens w:val="0"/>
        <w:ind w:left="720"/>
        <w:contextualSpacing/>
        <w:jc w:val="both"/>
        <w:rPr>
          <w:rFonts w:ascii="Calibri" w:hAnsi="Calibri"/>
          <w:kern w:val="2"/>
        </w:rPr>
      </w:pPr>
    </w:p>
    <w:p w:rsidR="00D050A7" w:rsidRDefault="00D050A7" w:rsidP="00D050A7">
      <w:pPr>
        <w:suppressAutoHyphens w:val="0"/>
        <w:jc w:val="both"/>
      </w:pPr>
    </w:p>
    <w:p w:rsidR="00D050A7" w:rsidRDefault="00D050A7" w:rsidP="00D050A7">
      <w:pPr>
        <w:suppressAutoHyphens w:val="0"/>
        <w:jc w:val="both"/>
        <w:rPr>
          <w:b/>
        </w:rPr>
      </w:pPr>
      <w:r w:rsidRPr="00DD3B70">
        <w:rPr>
          <w:b/>
        </w:rPr>
        <w:t>Программа рассчитана на 34 часа (1 час в неделю, 34 учебные недели).</w:t>
      </w:r>
    </w:p>
    <w:p w:rsidR="00DD3B70" w:rsidRPr="00DD3B70" w:rsidRDefault="00DD3B70" w:rsidP="00D050A7">
      <w:pPr>
        <w:suppressAutoHyphens w:val="0"/>
        <w:jc w:val="both"/>
        <w:rPr>
          <w:b/>
        </w:rPr>
      </w:pPr>
    </w:p>
    <w:p w:rsidR="00D050A7" w:rsidRDefault="00D050A7" w:rsidP="00D050A7">
      <w:pPr>
        <w:suppressAutoHyphens w:val="0"/>
        <w:jc w:val="both"/>
      </w:pPr>
    </w:p>
    <w:p w:rsidR="00D050A7" w:rsidRPr="00DD3B70" w:rsidRDefault="00DD3B70" w:rsidP="00DD3B70">
      <w:pPr>
        <w:suppressAutoHyphens w:val="0"/>
        <w:jc w:val="center"/>
      </w:pPr>
      <w:r w:rsidRPr="00257EC2">
        <w:rPr>
          <w:b/>
          <w:bCs/>
        </w:rPr>
        <w:t>ПЛАНИРУЕМЫЕ РЕЗУЛЬТАТЫ ОСВОЕНИЯ УЧЕБНОГО КУРСА</w:t>
      </w:r>
    </w:p>
    <w:p w:rsidR="00D050A7" w:rsidRPr="00D050A7" w:rsidRDefault="00D050A7" w:rsidP="00D050A7">
      <w:pPr>
        <w:suppressAutoHyphens w:val="0"/>
        <w:spacing w:after="240"/>
        <w:rPr>
          <w:color w:val="464646"/>
          <w:lang w:eastAsia="ru-RU"/>
        </w:rPr>
      </w:pPr>
      <w:r w:rsidRPr="00D050A7">
        <w:rPr>
          <w:b/>
          <w:bCs/>
          <w:color w:val="464646"/>
          <w:lang w:eastAsia="ru-RU"/>
        </w:rPr>
        <w:t>Личностные УУД</w:t>
      </w:r>
    </w:p>
    <w:p w:rsidR="00D050A7" w:rsidRPr="00DD3B70" w:rsidRDefault="00D050A7" w:rsidP="00D050A7">
      <w:pPr>
        <w:pStyle w:val="a8"/>
        <w:numPr>
          <w:ilvl w:val="0"/>
          <w:numId w:val="14"/>
        </w:numPr>
        <w:spacing w:after="240"/>
        <w:rPr>
          <w:rFonts w:ascii="Times New Roman" w:hAnsi="Times New Roman"/>
          <w:color w:val="464646"/>
          <w:lang w:eastAsia="ru-RU"/>
        </w:rPr>
      </w:pPr>
      <w:r w:rsidRPr="00DD3B70">
        <w:rPr>
          <w:rFonts w:ascii="Times New Roman" w:hAnsi="Times New Roman"/>
          <w:color w:val="464646"/>
          <w:lang w:eastAsia="ru-RU"/>
        </w:rPr>
        <w:t>формирование всесторонне образованной, инициативной и успешной личности,</w:t>
      </w:r>
      <w:r w:rsidR="00DD3B70">
        <w:rPr>
          <w:rFonts w:ascii="Times New Roman" w:hAnsi="Times New Roman"/>
          <w:color w:val="464646"/>
          <w:lang w:eastAsia="ru-RU"/>
        </w:rPr>
        <w:t xml:space="preserve"> </w:t>
      </w:r>
      <w:r w:rsidRPr="00DD3B70">
        <w:rPr>
          <w:rFonts w:ascii="Times New Roman" w:hAnsi="Times New Roman"/>
          <w:color w:val="464646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050A7" w:rsidRPr="00DD3B70" w:rsidRDefault="00D050A7" w:rsidP="00D050A7">
      <w:pPr>
        <w:pStyle w:val="a8"/>
        <w:numPr>
          <w:ilvl w:val="0"/>
          <w:numId w:val="14"/>
        </w:numPr>
        <w:spacing w:after="240"/>
        <w:rPr>
          <w:rFonts w:ascii="Times New Roman" w:hAnsi="Times New Roman"/>
          <w:color w:val="464646"/>
          <w:lang w:eastAsia="ru-RU"/>
        </w:rPr>
      </w:pPr>
      <w:r w:rsidRPr="00DD3B70">
        <w:rPr>
          <w:rFonts w:ascii="Times New Roman" w:hAnsi="Times New Roman"/>
          <w:color w:val="464646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050A7" w:rsidRPr="00DD3B70" w:rsidRDefault="00D050A7" w:rsidP="00D050A7">
      <w:pPr>
        <w:pStyle w:val="a8"/>
        <w:numPr>
          <w:ilvl w:val="0"/>
          <w:numId w:val="14"/>
        </w:numPr>
        <w:spacing w:after="240"/>
        <w:rPr>
          <w:rFonts w:ascii="Times New Roman" w:hAnsi="Times New Roman"/>
          <w:color w:val="464646"/>
          <w:lang w:eastAsia="ru-RU"/>
        </w:rPr>
      </w:pPr>
      <w:r w:rsidRPr="00DD3B70">
        <w:rPr>
          <w:rFonts w:ascii="Times New Roman" w:hAnsi="Times New Roman"/>
          <w:color w:val="464646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D050A7" w:rsidRPr="00DD3B70" w:rsidRDefault="00D050A7" w:rsidP="00D050A7">
      <w:pPr>
        <w:pStyle w:val="a8"/>
        <w:numPr>
          <w:ilvl w:val="0"/>
          <w:numId w:val="14"/>
        </w:numPr>
        <w:spacing w:after="240"/>
        <w:rPr>
          <w:rFonts w:ascii="Times New Roman" w:hAnsi="Times New Roman"/>
          <w:color w:val="464646"/>
          <w:lang w:eastAsia="ru-RU"/>
        </w:rPr>
      </w:pPr>
      <w:r w:rsidRPr="00DD3B70">
        <w:rPr>
          <w:rFonts w:ascii="Times New Roman" w:hAnsi="Times New Roman"/>
          <w:color w:val="464646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050A7" w:rsidRPr="00DD3B70" w:rsidRDefault="00D050A7" w:rsidP="00D050A7">
      <w:pPr>
        <w:pStyle w:val="a8"/>
        <w:numPr>
          <w:ilvl w:val="0"/>
          <w:numId w:val="14"/>
        </w:numPr>
        <w:spacing w:after="240"/>
        <w:rPr>
          <w:rFonts w:ascii="Times New Roman" w:hAnsi="Times New Roman"/>
          <w:color w:val="464646"/>
          <w:lang w:eastAsia="ru-RU"/>
        </w:rPr>
      </w:pPr>
      <w:r w:rsidRPr="00DD3B70">
        <w:rPr>
          <w:rFonts w:ascii="Times New Roman" w:hAnsi="Times New Roman"/>
          <w:color w:val="464646"/>
          <w:lang w:eastAsia="ru-RU"/>
        </w:rPr>
        <w:t>осознание значимости и общности глобальных проблем человечества</w:t>
      </w:r>
    </w:p>
    <w:p w:rsidR="00D050A7" w:rsidRPr="00D050A7" w:rsidRDefault="00D050A7" w:rsidP="00D050A7">
      <w:pPr>
        <w:suppressAutoHyphens w:val="0"/>
        <w:spacing w:after="240"/>
        <w:rPr>
          <w:color w:val="464646"/>
          <w:lang w:eastAsia="ru-RU"/>
        </w:rPr>
      </w:pPr>
      <w:proofErr w:type="spellStart"/>
      <w:r w:rsidRPr="00D050A7">
        <w:rPr>
          <w:b/>
          <w:bCs/>
          <w:color w:val="464646"/>
          <w:lang w:eastAsia="ru-RU"/>
        </w:rPr>
        <w:t>Метапредметные</w:t>
      </w:r>
      <w:proofErr w:type="spellEnd"/>
      <w:r w:rsidRPr="00D050A7">
        <w:rPr>
          <w:color w:val="464646"/>
          <w:lang w:eastAsia="ru-RU"/>
        </w:rPr>
        <w:t> </w:t>
      </w:r>
      <w:r w:rsidRPr="00D050A7">
        <w:rPr>
          <w:b/>
          <w:bCs/>
          <w:color w:val="464646"/>
          <w:lang w:eastAsia="ru-RU"/>
        </w:rPr>
        <w:t>УУД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обучающихся;</w:t>
      </w:r>
    </w:p>
    <w:p w:rsidR="00D050A7" w:rsidRPr="00DD3B70" w:rsidRDefault="00D050A7" w:rsidP="00D050A7">
      <w:pPr>
        <w:pStyle w:val="a8"/>
        <w:numPr>
          <w:ilvl w:val="0"/>
          <w:numId w:val="13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lastRenderedPageBreak/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D050A7" w:rsidRPr="00D050A7" w:rsidRDefault="00D050A7" w:rsidP="00D050A7">
      <w:pPr>
        <w:suppressAutoHyphens w:val="0"/>
        <w:spacing w:after="240"/>
        <w:rPr>
          <w:color w:val="464646"/>
          <w:lang w:eastAsia="ru-RU"/>
        </w:rPr>
      </w:pPr>
      <w:r w:rsidRPr="00D050A7">
        <w:rPr>
          <w:b/>
          <w:bCs/>
          <w:color w:val="464646"/>
          <w:lang w:eastAsia="ru-RU"/>
        </w:rPr>
        <w:t>Предметные</w:t>
      </w:r>
    </w:p>
    <w:p w:rsidR="00D050A7" w:rsidRPr="00D050A7" w:rsidRDefault="00D050A7" w:rsidP="00D050A7">
      <w:pPr>
        <w:suppressAutoHyphens w:val="0"/>
        <w:spacing w:after="240"/>
        <w:rPr>
          <w:color w:val="464646"/>
          <w:lang w:eastAsia="ru-RU"/>
        </w:rPr>
      </w:pPr>
      <w:r w:rsidRPr="00D050A7">
        <w:rPr>
          <w:color w:val="464646"/>
          <w:lang w:eastAsia="ru-RU"/>
        </w:rPr>
        <w:t xml:space="preserve">Обучающийся </w:t>
      </w:r>
      <w:r w:rsidRPr="00D050A7">
        <w:rPr>
          <w:b/>
          <w:color w:val="464646"/>
          <w:lang w:eastAsia="ru-RU"/>
        </w:rPr>
        <w:t>научится: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давать определения географическим понятиям и терминам;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 xml:space="preserve">анализировать, оценивать, прогнозировать современные </w:t>
      </w:r>
      <w:proofErr w:type="spellStart"/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социоприродные</w:t>
      </w:r>
      <w:proofErr w:type="spellEnd"/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 xml:space="preserve"> проблемы и проектировать пути их решения;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использовать карты как информационные образно-знаковые модели действительности;</w:t>
      </w:r>
    </w:p>
    <w:p w:rsidR="00D050A7" w:rsidRPr="00DD3B70" w:rsidRDefault="00D050A7" w:rsidP="00D050A7">
      <w:pPr>
        <w:pStyle w:val="a8"/>
        <w:numPr>
          <w:ilvl w:val="0"/>
          <w:numId w:val="15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давать определение понятиям, строить логические рассуждения, устанавливать причинно-следственные связи, выделять главную мысль текста, создавать модели для решения задач.</w:t>
      </w:r>
    </w:p>
    <w:p w:rsidR="00D050A7" w:rsidRPr="00D050A7" w:rsidRDefault="00D050A7" w:rsidP="00D050A7">
      <w:pPr>
        <w:suppressAutoHyphens w:val="0"/>
        <w:spacing w:after="240"/>
        <w:rPr>
          <w:color w:val="464646"/>
          <w:lang w:eastAsia="ru-RU"/>
        </w:rPr>
      </w:pPr>
      <w:r w:rsidRPr="00D050A7">
        <w:rPr>
          <w:color w:val="464646"/>
          <w:lang w:eastAsia="ru-RU"/>
        </w:rPr>
        <w:t xml:space="preserve">Обучающийся получит </w:t>
      </w:r>
      <w:r w:rsidRPr="00D050A7">
        <w:rPr>
          <w:b/>
          <w:color w:val="464646"/>
          <w:lang w:eastAsia="ru-RU"/>
        </w:rPr>
        <w:t>возможность научиться:</w:t>
      </w:r>
    </w:p>
    <w:p w:rsidR="00D050A7" w:rsidRPr="00DD3B70" w:rsidRDefault="00D050A7" w:rsidP="00D050A7">
      <w:pPr>
        <w:pStyle w:val="a8"/>
        <w:numPr>
          <w:ilvl w:val="0"/>
          <w:numId w:val="16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D050A7" w:rsidRPr="00DD3B70" w:rsidRDefault="00D050A7" w:rsidP="00D050A7">
      <w:pPr>
        <w:pStyle w:val="a8"/>
        <w:numPr>
          <w:ilvl w:val="0"/>
          <w:numId w:val="16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D050A7" w:rsidRPr="00DD3B70" w:rsidRDefault="00D050A7" w:rsidP="00D050A7">
      <w:pPr>
        <w:pStyle w:val="a8"/>
        <w:numPr>
          <w:ilvl w:val="0"/>
          <w:numId w:val="16"/>
        </w:numPr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повторять ранее изученный материал в новом, т.е. активно устанавливать     </w:t>
      </w:r>
      <w:proofErr w:type="spellStart"/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внутрипредметные</w:t>
      </w:r>
      <w:proofErr w:type="spellEnd"/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 xml:space="preserve"> связи, как по содержанию, так и по способам деятельности;</w:t>
      </w:r>
    </w:p>
    <w:p w:rsidR="00D050A7" w:rsidRPr="00DD3B70" w:rsidRDefault="00D050A7" w:rsidP="00D050A7">
      <w:pPr>
        <w:pStyle w:val="a8"/>
        <w:numPr>
          <w:ilvl w:val="0"/>
          <w:numId w:val="16"/>
        </w:numPr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  <w:r w:rsidRPr="00DD3B70">
        <w:rPr>
          <w:rFonts w:ascii="Times New Roman" w:hAnsi="Times New Roman"/>
          <w:color w:val="464646"/>
          <w:sz w:val="24"/>
          <w:szCs w:val="24"/>
          <w:lang w:eastAsia="ru-RU"/>
        </w:rPr>
        <w:t>анализировать пройденный материал и обсуждать полученные сведения</w:t>
      </w:r>
    </w:p>
    <w:p w:rsidR="00D050A7" w:rsidRPr="00DD3B70" w:rsidRDefault="00D050A7" w:rsidP="00DD3B70">
      <w:pPr>
        <w:pStyle w:val="a8"/>
        <w:spacing w:after="240"/>
        <w:rPr>
          <w:rFonts w:ascii="Times New Roman" w:hAnsi="Times New Roman"/>
          <w:color w:val="464646"/>
          <w:sz w:val="24"/>
          <w:szCs w:val="24"/>
          <w:lang w:eastAsia="ru-RU"/>
        </w:rPr>
      </w:pPr>
    </w:p>
    <w:p w:rsidR="00D050A7" w:rsidRDefault="00D050A7" w:rsidP="00D050A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:rsidR="00D050A7" w:rsidRDefault="00D050A7" w:rsidP="00D050A7">
      <w:pPr>
        <w:ind w:firstLine="360"/>
        <w:jc w:val="both"/>
      </w:pPr>
      <w:r>
        <w:rPr>
          <w:b/>
        </w:rPr>
        <w:t>Формы занятий:</w:t>
      </w:r>
      <w:r>
        <w:t xml:space="preserve"> лекция, эвристическая беседа, практикум, исследование, интеллектуальная игра, викторина, решение географических задач, конкурсы.</w:t>
      </w:r>
    </w:p>
    <w:p w:rsidR="00D050A7" w:rsidRDefault="00D050A7" w:rsidP="00D050A7">
      <w:pPr>
        <w:pStyle w:val="a8"/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050A7" w:rsidRDefault="00D050A7" w:rsidP="00D050A7">
      <w:pPr>
        <w:pStyle w:val="a8"/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5984"/>
        <w:gridCol w:w="2503"/>
      </w:tblGrid>
      <w:tr w:rsidR="00D050A7" w:rsidTr="00DD3B70">
        <w:trPr>
          <w:trHeight w:val="2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D3B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050A7" w:rsidTr="00DD3B70">
        <w:trPr>
          <w:trHeight w:val="2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 w:rsidP="00DD3B70">
            <w:pPr>
              <w:tabs>
                <w:tab w:val="left" w:pos="85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Введение.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50A7" w:rsidTr="00DD3B70">
        <w:trPr>
          <w:trHeight w:val="2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 w:rsidP="00DD3B70">
            <w:pPr>
              <w:jc w:val="center"/>
            </w:pPr>
            <w:r>
              <w:t>Основы теории и практики физической географии.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050A7" w:rsidTr="00DD3B70">
        <w:trPr>
          <w:trHeight w:val="5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 w:rsidP="00DD3B70">
            <w:pPr>
              <w:jc w:val="center"/>
            </w:pPr>
            <w:r>
              <w:t>Экономическая география. Население и хозяйство России.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50A7" w:rsidTr="00DD3B70">
        <w:trPr>
          <w:trHeight w:val="2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7" w:rsidRDefault="00D050A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A7" w:rsidRDefault="00D050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050A7" w:rsidRDefault="00D050A7" w:rsidP="00D050A7">
      <w:pPr>
        <w:rPr>
          <w:b/>
          <w:sz w:val="8"/>
        </w:rPr>
      </w:pPr>
    </w:p>
    <w:p w:rsidR="00D050A7" w:rsidRDefault="00D050A7" w:rsidP="00D050A7">
      <w:pPr>
        <w:ind w:left="210"/>
        <w:jc w:val="center"/>
        <w:rPr>
          <w:b/>
        </w:rPr>
      </w:pPr>
      <w:r>
        <w:rPr>
          <w:b/>
        </w:rPr>
        <w:t>Основное содержание программы</w:t>
      </w:r>
    </w:p>
    <w:p w:rsidR="00D050A7" w:rsidRDefault="00D050A7" w:rsidP="00D050A7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rFonts w:eastAsia="Calibri"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 xml:space="preserve"> </w:t>
      </w:r>
    </w:p>
    <w:p w:rsidR="00D050A7" w:rsidRDefault="00D050A7" w:rsidP="00D050A7">
      <w:pPr>
        <w:tabs>
          <w:tab w:val="left" w:pos="8505"/>
        </w:tabs>
        <w:suppressAutoHyphens w:val="0"/>
        <w:spacing w:line="240" w:lineRule="atLeast"/>
        <w:jc w:val="both"/>
        <w:rPr>
          <w:lang w:eastAsia="ru-RU"/>
        </w:rPr>
      </w:pPr>
      <w:r>
        <w:rPr>
          <w:b/>
          <w:lang w:eastAsia="ru-RU"/>
        </w:rPr>
        <w:t>Введение – 1 ч.</w:t>
      </w:r>
    </w:p>
    <w:p w:rsidR="00D050A7" w:rsidRDefault="00D050A7" w:rsidP="00D050A7">
      <w:pPr>
        <w:tabs>
          <w:tab w:val="left" w:pos="8505"/>
        </w:tabs>
        <w:suppressAutoHyphens w:val="0"/>
        <w:spacing w:line="240" w:lineRule="atLeast"/>
        <w:jc w:val="both"/>
        <w:rPr>
          <w:b/>
          <w:lang w:eastAsia="ru-RU"/>
        </w:rPr>
      </w:pPr>
      <w:r>
        <w:t xml:space="preserve">Значение географии в жизни человека </w:t>
      </w:r>
      <w:r>
        <w:rPr>
          <w:lang w:eastAsia="ru-RU"/>
        </w:rPr>
        <w:t>Знакомство с деятельностью кружка, планирование.</w:t>
      </w:r>
      <w:r>
        <w:rPr>
          <w:sz w:val="28"/>
          <w:szCs w:val="28"/>
          <w:lang w:eastAsia="ru-RU"/>
        </w:rPr>
        <w:t xml:space="preserve">  </w:t>
      </w:r>
    </w:p>
    <w:p w:rsidR="00D050A7" w:rsidRDefault="00D050A7" w:rsidP="00D050A7">
      <w:pPr>
        <w:tabs>
          <w:tab w:val="left" w:pos="8505"/>
        </w:tabs>
        <w:suppressAutoHyphens w:val="0"/>
        <w:spacing w:line="240" w:lineRule="atLeast"/>
        <w:jc w:val="both"/>
        <w:rPr>
          <w:lang w:eastAsia="ru-RU"/>
        </w:rPr>
      </w:pPr>
    </w:p>
    <w:p w:rsidR="00D050A7" w:rsidRDefault="00D050A7" w:rsidP="00D050A7">
      <w:pPr>
        <w:jc w:val="both"/>
        <w:rPr>
          <w:b/>
        </w:rPr>
      </w:pPr>
      <w:r>
        <w:rPr>
          <w:b/>
        </w:rPr>
        <w:t>Раздел I. Основы теории и практики физической географии. – 28 часов</w:t>
      </w:r>
    </w:p>
    <w:p w:rsidR="00D050A7" w:rsidRDefault="00D050A7" w:rsidP="00D050A7">
      <w:pPr>
        <w:jc w:val="both"/>
        <w:rPr>
          <w:b/>
        </w:rPr>
      </w:pPr>
    </w:p>
    <w:p w:rsidR="00D050A7" w:rsidRDefault="00D050A7" w:rsidP="00D050A7">
      <w:pPr>
        <w:jc w:val="both"/>
        <w:rPr>
          <w:b/>
        </w:rPr>
      </w:pPr>
      <w:r>
        <w:rPr>
          <w:b/>
        </w:rPr>
        <w:t>Тема 1. Источники географической информации – 6 часов</w:t>
      </w:r>
    </w:p>
    <w:p w:rsidR="00D050A7" w:rsidRDefault="00D050A7" w:rsidP="00D050A7">
      <w:pPr>
        <w:jc w:val="both"/>
      </w:pPr>
      <w:r>
        <w:lastRenderedPageBreak/>
        <w:t xml:space="preserve">Основные источники географической информации. Виды изображения Земли. План местности, географическая карта, глобус. </w:t>
      </w:r>
      <w:r>
        <w:rPr>
          <w:rFonts w:eastAsia="Calibri"/>
          <w:lang w:eastAsia="en-US"/>
        </w:rPr>
        <w:t xml:space="preserve">Картографические проекции. </w:t>
      </w:r>
      <w:r>
        <w:t xml:space="preserve">Градусная сеть. Географические координаты. Определение направлений и измерение расстояний на плане и карте. Масштаб. Условные знаки. Чтение плана местности и географической карты.  </w:t>
      </w:r>
      <w:r>
        <w:rPr>
          <w:rFonts w:eastAsia="Calibri"/>
          <w:lang w:eastAsia="en-US"/>
        </w:rPr>
        <w:t>Решение олимпиадных заданий: «План и карта».</w:t>
      </w:r>
    </w:p>
    <w:p w:rsidR="00D050A7" w:rsidRDefault="00D050A7" w:rsidP="00D050A7">
      <w:pPr>
        <w:jc w:val="both"/>
      </w:pPr>
    </w:p>
    <w:p w:rsidR="00D050A7" w:rsidRDefault="00D050A7" w:rsidP="00D050A7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"/>
          <w:rFonts w:eastAsia="Calibri"/>
          <w:b/>
          <w:bCs/>
          <w:color w:val="000000"/>
        </w:rPr>
        <w:t xml:space="preserve">Тема 2. </w:t>
      </w:r>
      <w:r>
        <w:rPr>
          <w:b/>
        </w:rPr>
        <w:t>Великие географические открытия – 5 часов</w:t>
      </w:r>
    </w:p>
    <w:p w:rsidR="00D050A7" w:rsidRPr="00D050A7" w:rsidRDefault="00D050A7" w:rsidP="00D050A7">
      <w:pPr>
        <w:jc w:val="both"/>
      </w:pPr>
      <w:r>
        <w:t xml:space="preserve">Предпосылки Великих географических открытий. Четыре экспедиции </w:t>
      </w:r>
      <w:r w:rsidRPr="00D050A7">
        <w:t xml:space="preserve">Колумба. </w:t>
      </w:r>
      <w:hyperlink r:id="rId7" w:tooltip="Васко да Гама и открытие морского пути в Индию" w:history="1">
        <w:proofErr w:type="spellStart"/>
        <w:r w:rsidRPr="00D050A7">
          <w:rPr>
            <w:rStyle w:val="a3"/>
            <w:color w:val="auto"/>
          </w:rPr>
          <w:t>Васко</w:t>
        </w:r>
        <w:proofErr w:type="spellEnd"/>
        <w:r w:rsidRPr="00D050A7">
          <w:rPr>
            <w:rStyle w:val="a3"/>
            <w:color w:val="auto"/>
          </w:rPr>
          <w:t xml:space="preserve"> да Гама и открытие морского пути в Индию</w:t>
        </w:r>
      </w:hyperlink>
      <w:r w:rsidRPr="00D050A7">
        <w:t xml:space="preserve">. </w:t>
      </w:r>
      <w:hyperlink r:id="rId8" w:tooltip="Открытие Южной Америки соперниками Колумба" w:history="1">
        <w:r w:rsidRPr="00D050A7">
          <w:rPr>
            <w:rStyle w:val="a3"/>
            <w:color w:val="auto"/>
          </w:rPr>
          <w:t>Открытие Южной Америки соперниками Колумба</w:t>
        </w:r>
      </w:hyperlink>
      <w:r w:rsidRPr="00D050A7">
        <w:t xml:space="preserve">. </w:t>
      </w:r>
      <w:hyperlink r:id="rId9" w:tooltip="Америго Веспуччи и происхождение названия " w:history="1">
        <w:proofErr w:type="spellStart"/>
        <w:r w:rsidRPr="00D050A7">
          <w:rPr>
            <w:rStyle w:val="a3"/>
            <w:color w:val="auto"/>
          </w:rPr>
          <w:t>Америго</w:t>
        </w:r>
        <w:proofErr w:type="spellEnd"/>
        <w:r w:rsidRPr="00D050A7">
          <w:rPr>
            <w:rStyle w:val="a3"/>
            <w:color w:val="auto"/>
          </w:rPr>
          <w:t xml:space="preserve"> </w:t>
        </w:r>
        <w:proofErr w:type="spellStart"/>
        <w:r w:rsidRPr="00D050A7">
          <w:rPr>
            <w:rStyle w:val="a3"/>
            <w:color w:val="auto"/>
          </w:rPr>
          <w:t>Веспуччи</w:t>
        </w:r>
        <w:proofErr w:type="spellEnd"/>
        <w:r w:rsidRPr="00D050A7">
          <w:rPr>
            <w:rStyle w:val="a3"/>
            <w:color w:val="auto"/>
          </w:rPr>
          <w:t xml:space="preserve"> и происхождение названия «Америка»</w:t>
        </w:r>
      </w:hyperlink>
      <w:r w:rsidRPr="00D050A7">
        <w:t xml:space="preserve">. </w:t>
      </w:r>
      <w:hyperlink r:id="rId10" w:tooltip="Магеллан и первое кругосветное плавание" w:history="1">
        <w:r w:rsidRPr="00D050A7">
          <w:rPr>
            <w:rStyle w:val="a3"/>
            <w:color w:val="auto"/>
          </w:rPr>
          <w:t>Магеллан и первое кругосветное плавание</w:t>
        </w:r>
      </w:hyperlink>
      <w:r w:rsidRPr="00D050A7">
        <w:t xml:space="preserve">. </w:t>
      </w:r>
      <w:hyperlink r:id="rId11" w:tooltip="Кортес и завоевание Мексики" w:history="1">
        <w:r w:rsidRPr="00D050A7">
          <w:rPr>
            <w:rStyle w:val="a3"/>
            <w:color w:val="auto"/>
          </w:rPr>
          <w:t>Кортес и завоевание Мексики</w:t>
        </w:r>
      </w:hyperlink>
      <w:r w:rsidRPr="00D050A7">
        <w:t xml:space="preserve">. </w:t>
      </w:r>
      <w:hyperlink r:id="rId12" w:anchor="default" w:history="1">
        <w:r w:rsidRPr="00D050A7">
          <w:rPr>
            <w:rStyle w:val="a3"/>
            <w:color w:val="auto"/>
          </w:rPr>
          <w:t>Происхождение легенды об Эльдорадо</w:t>
        </w:r>
      </w:hyperlink>
      <w:r w:rsidRPr="00D050A7">
        <w:t xml:space="preserve">. </w:t>
      </w:r>
      <w:hyperlink r:id="rId13" w:tooltip="Открытие Амазонки и бассейна Ла-Платы" w:history="1">
        <w:r w:rsidRPr="00D050A7">
          <w:rPr>
            <w:rStyle w:val="a3"/>
            <w:color w:val="auto"/>
          </w:rPr>
          <w:t>Открытие Амазонки и бассейна Ла-Платы</w:t>
        </w:r>
      </w:hyperlink>
      <w:r w:rsidRPr="00D050A7">
        <w:t xml:space="preserve">. </w:t>
      </w:r>
      <w:hyperlink r:id="rId14" w:tooltip="Испанские и французские открытия в Северной Америке в 20 — 40 годах XVI века." w:history="1">
        <w:r w:rsidRPr="00D050A7">
          <w:rPr>
            <w:rStyle w:val="a3"/>
            <w:color w:val="auto"/>
          </w:rPr>
          <w:t>Испанские и французские открытия в Северной Америке в 20 — 40 годах XVI века.</w:t>
        </w:r>
      </w:hyperlink>
      <w:r w:rsidRPr="00D050A7">
        <w:t xml:space="preserve"> </w:t>
      </w:r>
      <w:hyperlink r:id="rId15" w:tooltip="Голландская экспансия в Азии, открытие Австралии и островов Океании" w:history="1">
        <w:r w:rsidRPr="00D050A7">
          <w:rPr>
            <w:rStyle w:val="a3"/>
            <w:color w:val="auto"/>
          </w:rPr>
          <w:t>Голландская экспансия в Азии, открытие Австралии и островов Океании</w:t>
        </w:r>
      </w:hyperlink>
      <w:r w:rsidRPr="00D050A7">
        <w:t xml:space="preserve">. Этапы и методы изучения территории России. </w:t>
      </w:r>
      <w:hyperlink r:id="rId16" w:tooltip="Поход Ермака Тимофеевича и его гибель" w:history="1">
        <w:r w:rsidRPr="00D050A7">
          <w:rPr>
            <w:rStyle w:val="a3"/>
            <w:color w:val="auto"/>
          </w:rPr>
          <w:t>Поход Ермака Тимофеевича и его гибель</w:t>
        </w:r>
      </w:hyperlink>
      <w:r w:rsidRPr="00D050A7">
        <w:t xml:space="preserve">. </w:t>
      </w:r>
      <w:hyperlink r:id="rId17" w:tooltip="Открытие русскими Средней и Восточной Сибири" w:history="1">
        <w:r w:rsidRPr="00D050A7">
          <w:rPr>
            <w:rStyle w:val="a3"/>
            <w:color w:val="auto"/>
          </w:rPr>
          <w:t>Открытие русскими Средней и Восточной Сибири</w:t>
        </w:r>
      </w:hyperlink>
      <w:r w:rsidRPr="00D050A7">
        <w:t xml:space="preserve">. Интерактивная викторина: «Исследователи России». </w:t>
      </w:r>
    </w:p>
    <w:p w:rsidR="00D050A7" w:rsidRDefault="00D050A7" w:rsidP="00D050A7">
      <w:pPr>
        <w:pStyle w:val="c13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D050A7" w:rsidRDefault="00D050A7" w:rsidP="00D050A7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Тема 3.  Удивительное разнообразие природы Земли – 5 часов</w:t>
      </w:r>
      <w:r>
        <w:rPr>
          <w:b/>
        </w:rPr>
        <w:tab/>
      </w:r>
    </w:p>
    <w:p w:rsidR="00D050A7" w:rsidRDefault="00D050A7" w:rsidP="00D050A7">
      <w:pPr>
        <w:jc w:val="both"/>
      </w:pPr>
      <w:r>
        <w:t>Геологическое прошлое планеты. Литосфера. Строение Земли. Геологическая история Земли. Внутренне строение Земли. Земная кора и ее строение. Горные породы. Платформы и складчатые пояса. Рельеф как результат взаимодействия внутренних и внешних сил Земли. Основные формы рельефа. Минеральные ресурсы.</w:t>
      </w:r>
    </w:p>
    <w:p w:rsidR="00D050A7" w:rsidRDefault="00D050A7" w:rsidP="00D050A7">
      <w:pPr>
        <w:jc w:val="both"/>
      </w:pPr>
      <w:r>
        <w:t>Атмосфера. Значение атмосферы, состав и структура. Атмосферная циркуляция. Постоянные ветры. Воздушные массы. Погода и климат. Научное объяснение разнообразия климатов Земли. Климатообразующие факторы. Проблемы изменения климата и как следствие природы планеты. Значение Антарктиды и океанов в климате Земли.</w:t>
      </w:r>
    </w:p>
    <w:p w:rsidR="00D050A7" w:rsidRDefault="00D050A7" w:rsidP="00D050A7">
      <w:pPr>
        <w:jc w:val="both"/>
      </w:pPr>
      <w:r>
        <w:t>Гидросфера. Части гидросферы. Мировой океан и его части. Источники пресной воды на Земле. Реки. Речная система. Режим и питание рек.</w:t>
      </w:r>
    </w:p>
    <w:p w:rsidR="00D050A7" w:rsidRDefault="00D050A7" w:rsidP="00D050A7">
      <w:pPr>
        <w:jc w:val="both"/>
      </w:pPr>
      <w:r>
        <w:t xml:space="preserve">Биосфера. Разнообразие природных зон и комплексов Земли. Особенности распространения живых организмов на Земле. Границы биосферы. Почва как особое природное образование. Разнообразие почв. Природный комплекс. Природные зоны. Широтная зональность и высотная поясность. 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 </w:t>
      </w:r>
      <w:r>
        <w:rPr>
          <w:szCs w:val="28"/>
        </w:rPr>
        <w:t>Сообщения учащихся, презентации,  составление коллажей.</w:t>
      </w:r>
    </w:p>
    <w:p w:rsidR="00D050A7" w:rsidRDefault="00D050A7" w:rsidP="00D050A7">
      <w:pPr>
        <w:spacing w:line="276" w:lineRule="auto"/>
        <w:rPr>
          <w:b/>
        </w:rPr>
      </w:pPr>
    </w:p>
    <w:p w:rsidR="00D050A7" w:rsidRDefault="00D050A7" w:rsidP="00D050A7">
      <w:pPr>
        <w:spacing w:line="276" w:lineRule="auto"/>
        <w:rPr>
          <w:b/>
          <w:lang w:eastAsia="ru-RU"/>
        </w:rPr>
      </w:pPr>
      <w:r>
        <w:rPr>
          <w:b/>
        </w:rPr>
        <w:t xml:space="preserve">Тема 4. Природа материков. </w:t>
      </w:r>
      <w:r>
        <w:rPr>
          <w:b/>
          <w:lang w:eastAsia="ru-RU"/>
        </w:rPr>
        <w:t>Рекорды планеты. – 6 часов</w:t>
      </w:r>
    </w:p>
    <w:p w:rsidR="00D050A7" w:rsidRDefault="00D050A7" w:rsidP="00D050A7">
      <w:pPr>
        <w:jc w:val="both"/>
        <w:rPr>
          <w:lang w:eastAsia="ru-RU"/>
        </w:rPr>
      </w:pPr>
      <w:r>
        <w:rPr>
          <w:lang w:eastAsia="ru-RU"/>
        </w:rPr>
        <w:t xml:space="preserve">Путешествие по материкам и океанам. </w:t>
      </w:r>
      <w:r>
        <w:t xml:space="preserve">Происхождение материков и впадин океанов. Географическое положение, площадь материков. Особенности рельефа и климата. Основные природные и экономические объекты. История освоения. Разнообразие природы. Типичные ландшафты. Население Земли. Численность населения Земли. Человеческие расы, этносы. Составление диаграмм. </w:t>
      </w:r>
      <w:r>
        <w:rPr>
          <w:lang w:eastAsia="ru-RU"/>
        </w:rPr>
        <w:t xml:space="preserve"> Занимательный материал по материкам (Евразия, Африка, Северная Америка, Южная Америка, Антарктида и Австралия). Рекорды каждого материка в рубрике «самый, самое, самая». Составления визитных карточек материков.</w:t>
      </w:r>
      <w:r>
        <w:t xml:space="preserve"> Выполнение презентаций: «Рекорды материков».</w:t>
      </w:r>
    </w:p>
    <w:p w:rsidR="00D050A7" w:rsidRDefault="00D050A7" w:rsidP="00D050A7">
      <w:pPr>
        <w:spacing w:line="276" w:lineRule="auto"/>
        <w:ind w:firstLine="93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</w:t>
      </w:r>
    </w:p>
    <w:p w:rsidR="00D050A7" w:rsidRDefault="00D050A7" w:rsidP="00D050A7">
      <w:pPr>
        <w:jc w:val="both"/>
        <w:rPr>
          <w:b/>
        </w:rPr>
      </w:pPr>
      <w:r>
        <w:rPr>
          <w:b/>
        </w:rPr>
        <w:t>Тема 5. Природа России  - 6 часов</w:t>
      </w:r>
    </w:p>
    <w:p w:rsidR="00D050A7" w:rsidRDefault="00D050A7" w:rsidP="00D050A7">
      <w:pPr>
        <w:jc w:val="both"/>
      </w:pPr>
      <w:r>
        <w:t>Пространство России. Особенности физико-географического положения России. Границы России. Россия на карте часовых поясов. Часовые зоны. Решение задач на определение разницы во времени отдельных территорий.</w:t>
      </w:r>
    </w:p>
    <w:p w:rsidR="00D050A7" w:rsidRDefault="00D050A7" w:rsidP="00D050A7">
      <w:pPr>
        <w:jc w:val="both"/>
      </w:pPr>
      <w:r>
        <w:t xml:space="preserve">Административно-территориальное деление РФ. Геологическое строение, рельеф и полезные ископаемые, и их взаимосвязь. Оценка природно-ресурсного потенциала страны. </w:t>
      </w:r>
    </w:p>
    <w:p w:rsidR="00D050A7" w:rsidRDefault="00D050A7" w:rsidP="00D050A7">
      <w:pPr>
        <w:jc w:val="both"/>
      </w:pPr>
      <w:r>
        <w:t>Факторы, определяющие климат России. Типы климата России, климатические пояса. Внутренние воды России. Байкал – жемчужина России. Главные речные системы. Размещение основных типов почв России.</w:t>
      </w:r>
    </w:p>
    <w:p w:rsidR="00D050A7" w:rsidRDefault="00D050A7" w:rsidP="00D050A7">
      <w:pPr>
        <w:jc w:val="both"/>
      </w:pPr>
      <w:r>
        <w:t>Растительный и животный мир России. Природно-хозяйственные зоны России. Экологические проблемы. Заповедная Россия. Памятники природы.</w:t>
      </w:r>
    </w:p>
    <w:p w:rsidR="00D050A7" w:rsidRDefault="00D050A7" w:rsidP="00D050A7">
      <w:pPr>
        <w:jc w:val="both"/>
        <w:rPr>
          <w:b/>
        </w:rPr>
      </w:pPr>
      <w:r>
        <w:t>Работа по карте. Занятия по тестам. Решение практических задач.</w:t>
      </w:r>
    </w:p>
    <w:p w:rsidR="00D050A7" w:rsidRDefault="00D050A7" w:rsidP="00D050A7">
      <w:pPr>
        <w:jc w:val="both"/>
        <w:rPr>
          <w:b/>
        </w:rPr>
      </w:pPr>
    </w:p>
    <w:p w:rsidR="00D050A7" w:rsidRDefault="00D050A7" w:rsidP="00D050A7">
      <w:pPr>
        <w:jc w:val="both"/>
        <w:rPr>
          <w:b/>
        </w:rPr>
      </w:pPr>
      <w:r>
        <w:rPr>
          <w:b/>
        </w:rPr>
        <w:lastRenderedPageBreak/>
        <w:t>Раздел II. Экономическая география. Население и хозяйство России. – 5 часов</w:t>
      </w:r>
    </w:p>
    <w:p w:rsidR="00D050A7" w:rsidRDefault="00D050A7" w:rsidP="00D050A7">
      <w:pPr>
        <w:jc w:val="both"/>
      </w:pPr>
      <w:r>
        <w:t xml:space="preserve">Административно-территориальное деление как один из видов районирования. Работа по карте. Население России. Численность, особенности воспроизводства населения. Половозрастной, этнический и религиозный состав населения. Особенности расселения. Сельское и городское население, урбанизация. Направления и типы миграций. Трудовые ресурсы. </w:t>
      </w:r>
    </w:p>
    <w:p w:rsidR="00D050A7" w:rsidRDefault="00D050A7" w:rsidP="00D050A7">
      <w:pPr>
        <w:jc w:val="both"/>
      </w:pPr>
      <w:r>
        <w:t>Хозяйство России. Структура хозяйства и ее особенности. Первичный, вторичный и третичный сектора хозяйства: состав, особенности отраслей, роль и значение. Экономические районы России. Географическое положение района, состав территории. Природные особенности и природно-ресурсный потенциал. Население, крупные города. Географические особенности экономических регионов России. Хозяйство регионов, их специализация и крупные центры производства. Проблемы экономических регионов. Определение субъектов РФ по географическому описанию. Занятия по тестам и слоганам. Решение практических задач.</w:t>
      </w:r>
    </w:p>
    <w:p w:rsidR="00D050A7" w:rsidRDefault="00D050A7" w:rsidP="00D050A7">
      <w:pPr>
        <w:suppressAutoHyphens w:val="0"/>
        <w:spacing w:line="276" w:lineRule="auto"/>
        <w:rPr>
          <w:lang w:eastAsia="ru-RU"/>
        </w:rPr>
      </w:pPr>
      <w:r>
        <w:t>Итоговое тестирование учащихся. Самоанализы учащихся по работе факультатива. Защита творческих работ.</w:t>
      </w:r>
    </w:p>
    <w:p w:rsidR="00D050A7" w:rsidRDefault="00D050A7" w:rsidP="00D050A7"/>
    <w:p w:rsidR="00D050A7" w:rsidRDefault="00D050A7" w:rsidP="00D050A7">
      <w:pPr>
        <w:pStyle w:val="a4"/>
        <w:widowControl w:val="0"/>
        <w:jc w:val="center"/>
        <w:rPr>
          <w:b/>
        </w:rPr>
      </w:pPr>
      <w:r>
        <w:rPr>
          <w:b/>
        </w:rPr>
        <w:t>Перечень учебно-методического обеспечения образовательного процесса.</w:t>
      </w:r>
    </w:p>
    <w:p w:rsidR="00D050A7" w:rsidRDefault="00D050A7" w:rsidP="00D050A7">
      <w:pPr>
        <w:jc w:val="center"/>
        <w:rPr>
          <w:b/>
          <w:bCs/>
          <w:color w:val="000000"/>
          <w:bdr w:val="none" w:sz="0" w:space="0" w:color="auto" w:frame="1"/>
          <w:lang w:eastAsia="ru-RU"/>
        </w:rPr>
      </w:pPr>
      <w:r>
        <w:rPr>
          <w:b/>
          <w:bCs/>
          <w:iCs/>
          <w:color w:val="000000"/>
        </w:rPr>
        <w:t xml:space="preserve"> </w:t>
      </w:r>
      <w:r>
        <w:rPr>
          <w:b/>
          <w:bCs/>
          <w:color w:val="000000"/>
          <w:lang w:eastAsia="ru-RU"/>
        </w:rPr>
        <w:t>Для учащихся:</w:t>
      </w:r>
    </w:p>
    <w:p w:rsidR="00D050A7" w:rsidRDefault="00D050A7" w:rsidP="00D050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Запартович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Б.Б. С любовью к природе. – Москва: Педагогика, 1976.</w:t>
      </w:r>
    </w:p>
    <w:p w:rsidR="00D050A7" w:rsidRDefault="00D050A7" w:rsidP="00D050A7">
      <w:pPr>
        <w:numPr>
          <w:ilvl w:val="0"/>
          <w:numId w:val="4"/>
        </w:numPr>
        <w:suppressAutoHyphens w:val="0"/>
        <w:jc w:val="both"/>
      </w:pPr>
      <w:proofErr w:type="spellStart"/>
      <w:r>
        <w:t>Кашинская</w:t>
      </w:r>
      <w:proofErr w:type="spellEnd"/>
      <w:r>
        <w:t xml:space="preserve"> Е.А. Всё обо всём. М., 1999 г. </w:t>
      </w:r>
    </w:p>
    <w:p w:rsidR="00D050A7" w:rsidRDefault="00D050A7" w:rsidP="00D050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Ляхов П.Р. Энциклопедия «Я познаю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мир .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География» - М: ООО «Издательство АСТ», 2002.</w:t>
      </w:r>
    </w:p>
    <w:p w:rsidR="00D050A7" w:rsidRDefault="00D050A7" w:rsidP="00D050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Ляхов П.Р. Энциклопедия «Я познаю мир Животные.» - М: ООО «Издательство АСТ», 2002.</w:t>
      </w:r>
    </w:p>
    <w:p w:rsidR="00D050A7" w:rsidRDefault="00D050A7" w:rsidP="00D050A7">
      <w:pPr>
        <w:numPr>
          <w:ilvl w:val="0"/>
          <w:numId w:val="4"/>
        </w:numPr>
        <w:suppressAutoHyphens w:val="0"/>
        <w:jc w:val="both"/>
      </w:pPr>
      <w:r>
        <w:t xml:space="preserve">Маркин В. А. Я познаю мир. Москва, 2000 г. </w:t>
      </w:r>
    </w:p>
    <w:p w:rsidR="00D050A7" w:rsidRDefault="00D050A7" w:rsidP="00D050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Молодцова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З.В. Занимательная география. – Новосибирск: НИПК и ПРО, 1997.</w:t>
      </w:r>
    </w:p>
    <w:p w:rsidR="00D050A7" w:rsidRDefault="00D050A7" w:rsidP="00D050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ПивовароваН.Н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За страницами учебника географии – М: Просвещение, 1997.</w:t>
      </w:r>
    </w:p>
    <w:p w:rsidR="00D050A7" w:rsidRDefault="00D050A7" w:rsidP="00D050A7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Селищев Е.Н «География для любознательных </w:t>
      </w:r>
      <w:proofErr w:type="gramStart"/>
      <w:r>
        <w:rPr>
          <w:lang w:eastAsia="ru-RU"/>
        </w:rPr>
        <w:t>или</w:t>
      </w:r>
      <w:proofErr w:type="gramEnd"/>
      <w:r>
        <w:rPr>
          <w:lang w:eastAsia="ru-RU"/>
        </w:rPr>
        <w:t xml:space="preserve"> о чем ты не узнаешь на уроках географии», Ярославль, Академия Развития, 2006.</w:t>
      </w:r>
    </w:p>
    <w:p w:rsidR="00D050A7" w:rsidRDefault="00D050A7" w:rsidP="00D050A7">
      <w:pPr>
        <w:pStyle w:val="a7"/>
        <w:ind w:left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050A7" w:rsidRDefault="00D050A7" w:rsidP="00D050A7">
      <w:pPr>
        <w:jc w:val="center"/>
        <w:rPr>
          <w:b/>
          <w:bCs/>
          <w:color w:val="000000"/>
          <w:bdr w:val="none" w:sz="0" w:space="0" w:color="auto" w:frame="1"/>
          <w:lang w:eastAsia="ru-RU"/>
        </w:rPr>
      </w:pPr>
      <w:r>
        <w:rPr>
          <w:b/>
          <w:bCs/>
          <w:color w:val="000000"/>
          <w:lang w:eastAsia="ru-RU"/>
        </w:rPr>
        <w:t>Для учителя: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исследовательская деятельность школьников» п/р А.П. </w:t>
      </w:r>
      <w:proofErr w:type="spellStart"/>
      <w:r>
        <w:rPr>
          <w:rFonts w:ascii="Times New Roman" w:hAnsi="Times New Roman"/>
          <w:sz w:val="24"/>
          <w:szCs w:val="24"/>
        </w:rPr>
        <w:t>Тряпицыной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Санкт – Петербург, </w:t>
      </w:r>
      <w:proofErr w:type="spellStart"/>
      <w:r>
        <w:rPr>
          <w:rFonts w:ascii="Times New Roman" w:hAnsi="Times New Roman"/>
          <w:sz w:val="24"/>
          <w:szCs w:val="24"/>
        </w:rPr>
        <w:t>Каро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Азбука природы, издательский дом «Ридерс Дайджест», 2003 г.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Андреева В.Н. </w:t>
      </w:r>
      <w:hyperlink r:id="rId18" w:tooltip="КУПИТЬ: Предметная неделя географии в школе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Предметная неделя географии в школе Серия: Библиотека учителя 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Баринова И.И. «Внеурочная работа по географии» Москва, Просвещение, 1988.</w:t>
      </w:r>
    </w:p>
    <w:p w:rsidR="00D050A7" w:rsidRDefault="00D050A7" w:rsidP="00D050A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В.А. Низовцев «География. Школьные олимпиады», Москва, Айрис – Пресс, 2006 год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Войткевич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Г.В. «Основы учение о биосфере» «Просвещение», Москва, 1989.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География: Все для учителя географии. </w:t>
      </w:r>
      <w:r>
        <w:rPr>
          <w:rFonts w:ascii="Times New Roman" w:hAnsi="Times New Roman"/>
          <w:sz w:val="24"/>
          <w:szCs w:val="24"/>
          <w:lang w:eastAsia="ru-RU"/>
        </w:rPr>
        <w:t> Сайт: http://geo.1september.ru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География: Энциклопедическая библиотека. </w:t>
      </w:r>
      <w:r>
        <w:rPr>
          <w:rFonts w:ascii="Times New Roman" w:hAnsi="Times New Roman"/>
          <w:sz w:val="24"/>
          <w:szCs w:val="24"/>
          <w:lang w:eastAsia="ru-RU"/>
        </w:rPr>
        <w:t>Сайт: http://megacollection.ru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География:\"Раннее развитие детей\" - География детям. </w:t>
      </w:r>
      <w:r>
        <w:rPr>
          <w:rFonts w:ascii="Times New Roman" w:hAnsi="Times New Roman"/>
          <w:sz w:val="24"/>
          <w:szCs w:val="24"/>
          <w:lang w:eastAsia="ru-RU"/>
        </w:rPr>
        <w:t>Сайт: http://www.danilova.ru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Гладилина И.П., Гришакина О.П., </w:t>
      </w:r>
      <w:proofErr w:type="spellStart"/>
      <w:r>
        <w:rPr>
          <w:rFonts w:ascii="Times New Roman" w:hAnsi="Times New Roman"/>
          <w:sz w:val="24"/>
          <w:szCs w:val="24"/>
        </w:rPr>
        <w:t>Обручникова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А., Попов Д.В. «Основы исследовательской деятельности школьников», Москва, ООО «Центр полиграфических услуг «Радуга», 2010.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Клепинина.А</w:t>
      </w:r>
      <w:proofErr w:type="spellEnd"/>
      <w:r>
        <w:rPr>
          <w:rFonts w:ascii="Times New Roman" w:hAnsi="Times New Roman"/>
          <w:sz w:val="24"/>
          <w:szCs w:val="24"/>
        </w:rPr>
        <w:t>. Тайны окружающего мира.  Москва,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», 2005 г.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Клюшникова Н. М. «Внеклассная работа по географии, - «Корифей», Волгоград, 2000.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С.В. «Не совсем обычный урок», Воронеж, «Учитель», 2001.</w:t>
      </w:r>
    </w:p>
    <w:p w:rsidR="00D050A7" w:rsidRDefault="00D050A7" w:rsidP="00D050A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Литвиненко Л.С.  «Нравственно-экологическое воспитание школьников», Москва, «5 за знания», 2005.</w:t>
      </w:r>
    </w:p>
    <w:p w:rsidR="00DD3B70" w:rsidRPr="00DD3B70" w:rsidRDefault="00DD3B70" w:rsidP="00DD3B70">
      <w:pPr>
        <w:suppressAutoHyphens w:val="0"/>
        <w:spacing w:after="200"/>
        <w:contextualSpacing/>
        <w:jc w:val="both"/>
        <w:rPr>
          <w:rFonts w:eastAsia="Calibri"/>
          <w:b/>
          <w:lang w:eastAsia="en-US"/>
        </w:rPr>
      </w:pPr>
    </w:p>
    <w:p w:rsidR="00D050A7" w:rsidRDefault="00D050A7" w:rsidP="00D050A7">
      <w:pPr>
        <w:jc w:val="center"/>
        <w:rPr>
          <w:b/>
        </w:rPr>
      </w:pPr>
    </w:p>
    <w:p w:rsidR="00D050A7" w:rsidRDefault="00D050A7" w:rsidP="00D050A7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D050A7" w:rsidRDefault="00D050A7" w:rsidP="00D050A7">
      <w:pPr>
        <w:jc w:val="center"/>
        <w:rPr>
          <w:b/>
        </w:rPr>
      </w:pPr>
      <w:r>
        <w:rPr>
          <w:b/>
        </w:rPr>
        <w:t>кружка «Занимательная География»</w:t>
      </w:r>
    </w:p>
    <w:p w:rsidR="00D050A7" w:rsidRDefault="00D050A7" w:rsidP="00D050A7">
      <w:pPr>
        <w:jc w:val="center"/>
        <w:rPr>
          <w:b/>
        </w:rPr>
      </w:pPr>
      <w:r>
        <w:rPr>
          <w:b/>
        </w:rPr>
        <w:t xml:space="preserve"> 9  класс</w:t>
      </w:r>
    </w:p>
    <w:p w:rsidR="00D050A7" w:rsidRDefault="00D050A7" w:rsidP="00D050A7"/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1482"/>
        <w:gridCol w:w="1447"/>
      </w:tblGrid>
      <w:tr w:rsidR="00DD3B70" w:rsidTr="00BB7688">
        <w:trPr>
          <w:trHeight w:val="45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 w:rsidP="00D050A7">
            <w:r w:rsidRPr="00BB7688">
              <w:t xml:space="preserve">№ </w:t>
            </w:r>
            <w:proofErr w:type="spellStart"/>
            <w:r w:rsidRPr="00BB7688">
              <w:t>пп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Тема занятия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дата  проведения</w:t>
            </w:r>
          </w:p>
        </w:tc>
      </w:tr>
      <w:tr w:rsidR="00BB7688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Default="00BB7688">
            <w:pPr>
              <w:jc w:val="center"/>
              <w:rPr>
                <w:b/>
              </w:rPr>
            </w:pPr>
            <w:r>
              <w:rPr>
                <w:b/>
              </w:rPr>
              <w:t>1 четверть – 9 часов</w:t>
            </w: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</w:rPr>
            </w:pPr>
            <w:r>
              <w:rPr>
                <w:b/>
              </w:rPr>
              <w:t>Введение – 1 час</w:t>
            </w:r>
          </w:p>
        </w:tc>
      </w:tr>
      <w:tr w:rsidR="00DD3B70" w:rsidTr="00BB7688">
        <w:trPr>
          <w:trHeight w:val="52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both"/>
              <w:rPr>
                <w:lang w:eastAsia="ru-RU"/>
              </w:rPr>
            </w:pPr>
            <w:r w:rsidRPr="00BB7688">
              <w:t>Значение географии в жизни человека</w:t>
            </w:r>
            <w:r w:rsidRPr="00BB7688">
              <w:rPr>
                <w:lang w:eastAsia="ru-RU"/>
              </w:rPr>
              <w:t xml:space="preserve"> Специфика занятий и общие требования.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Pr="00BB7688" w:rsidRDefault="00D050A7">
            <w:pPr>
              <w:jc w:val="center"/>
              <w:rPr>
                <w:b/>
              </w:rPr>
            </w:pPr>
            <w:r w:rsidRPr="00BB7688">
              <w:rPr>
                <w:b/>
              </w:rPr>
              <w:t>Раздел I. Основы теории и практики физической географии  - 28 часов</w:t>
            </w: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</w:rPr>
            </w:pPr>
            <w:r>
              <w:rPr>
                <w:b/>
              </w:rPr>
              <w:t>Тема 1. Источники географической информации - 6 часов</w:t>
            </w:r>
          </w:p>
        </w:tc>
      </w:tr>
      <w:tr w:rsidR="00DD3B70" w:rsidTr="00BB7688">
        <w:trPr>
          <w:trHeight w:val="54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Источники географической информации и методы географических исследований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План местности. Масштаб. Решение задач.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 xml:space="preserve">Географическая карта, глобус. </w:t>
            </w:r>
            <w:r>
              <w:rPr>
                <w:rFonts w:eastAsia="Calibri"/>
                <w:lang w:eastAsia="en-US"/>
              </w:rPr>
              <w:t>Картографические проекции.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Решение задач на определение географических координат.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 xml:space="preserve">Чтение плана местности и географической карты.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rPr>
                <w:rFonts w:eastAsia="Calibri"/>
                <w:lang w:eastAsia="en-US"/>
              </w:rPr>
              <w:t>Решение олимпиадных заданий: «План и карта».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pStyle w:val="c1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rStyle w:val="c3"/>
                <w:rFonts w:eastAsia="Calibri"/>
                <w:b/>
                <w:bCs/>
              </w:rPr>
              <w:t xml:space="preserve">Тема 2. </w:t>
            </w:r>
            <w:r>
              <w:rPr>
                <w:b/>
              </w:rPr>
              <w:t>Великие географические открытия – 5 часов</w:t>
            </w: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Предпосылки Великих географических открытий.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Выдающиеся географические исследования, открытия и путешествия.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BB7688" w:rsidTr="005A23A2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Pr="00BB7688" w:rsidRDefault="00BB7688">
            <w:pPr>
              <w:jc w:val="center"/>
              <w:rPr>
                <w:b/>
              </w:rPr>
            </w:pPr>
            <w:r w:rsidRPr="00BB7688">
              <w:rPr>
                <w:b/>
              </w:rPr>
              <w:t>2 четверть – 7 часов</w:t>
            </w: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10</w:t>
            </w:r>
            <w:r w:rsidR="00BB7688" w:rsidRPr="00BB7688"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Великие географические открытия и расширение их ойкумены.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11</w:t>
            </w:r>
            <w:r w:rsidR="00BB7688" w:rsidRPr="00BB7688"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Этапы и методы изучения территории России.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12</w:t>
            </w:r>
            <w:r w:rsidR="00BB7688" w:rsidRPr="00BB7688"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Интерактивная викторина: «Исследователи России».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</w:rPr>
            </w:pPr>
            <w:r>
              <w:rPr>
                <w:b/>
              </w:rPr>
              <w:t>Тема 3. Удивительное разнообразие природы Земли – 5 часов</w:t>
            </w: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13</w:t>
            </w:r>
            <w:r w:rsidR="00BB7688" w:rsidRPr="00BB7688"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both"/>
            </w:pPr>
            <w:r>
              <w:t>Геологическое прошлое планеты.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7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14</w:t>
            </w:r>
            <w:r w:rsidR="00BB7688" w:rsidRPr="00BB7688"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both"/>
            </w:pPr>
            <w:r>
              <w:t>Атмосфера. Научное объяснение разнообразия климатов Земли.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52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15</w:t>
            </w:r>
            <w:r w:rsidR="00BB7688" w:rsidRPr="00BB7688"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both"/>
            </w:pPr>
            <w:r>
              <w:t>Проблемы изменения климата и как следствие природы планеты. Значение Антарктиды и океанов в климате Земли.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16</w:t>
            </w:r>
            <w:r w:rsidR="00BB7688" w:rsidRPr="00BB7688"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both"/>
            </w:pPr>
            <w:r>
              <w:t>Гидросфера и ее части. Составление коллажа: «Мировой океан».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BB7688" w:rsidTr="008734FB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Default="00BB7688">
            <w:pPr>
              <w:jc w:val="center"/>
            </w:pPr>
            <w:r w:rsidRPr="00BB7688">
              <w:rPr>
                <w:b/>
              </w:rPr>
              <w:t>3 четверть – 10 часов</w:t>
            </w: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17</w:t>
            </w:r>
            <w:r w:rsidR="00BB7688" w:rsidRPr="00BB7688"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both"/>
            </w:pPr>
            <w:r>
              <w:t>Разнообразие природных зон и комплексов Земли.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050A7" w:rsidTr="00BB7688">
        <w:trPr>
          <w:trHeight w:val="264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 xml:space="preserve">Тема 4. Природа материков. </w:t>
            </w:r>
            <w:r>
              <w:rPr>
                <w:b/>
                <w:lang w:eastAsia="ru-RU"/>
              </w:rPr>
              <w:t>Рекорды планеты. – 6 часов</w:t>
            </w: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18</w:t>
            </w:r>
            <w:r w:rsidR="00BB7688" w:rsidRPr="00BB7688"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Происхождение материков и впадин океанов.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54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19</w:t>
            </w:r>
            <w:r w:rsidR="00BB7688" w:rsidRPr="00BB7688"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 xml:space="preserve">Население Земли. Численность населения </w:t>
            </w:r>
          </w:p>
          <w:p w:rsidR="00DD3B70" w:rsidRDefault="00DD3B70">
            <w:pPr>
              <w:jc w:val="both"/>
            </w:pPr>
            <w:r>
              <w:t>Земли. Человеческие расы, этносы. Составление диаграмм.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26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20</w:t>
            </w:r>
            <w:r w:rsidR="00BB7688" w:rsidRPr="00BB7688"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Основные черты природы  Африки, Австралии. Составление визитной карточки.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21</w:t>
            </w:r>
            <w:r w:rsidR="00BB7688" w:rsidRPr="00BB7688"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Основные черты природы  Антарктиды, Южной Америки. Составление визитной карточки.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22</w:t>
            </w:r>
            <w:r w:rsidR="00BB7688" w:rsidRPr="00BB7688"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Основные черты природы Северной Америки и Евразии. Составление визитной карточки.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23</w:t>
            </w:r>
            <w:r w:rsidR="00BB7688" w:rsidRPr="00BB7688"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Конкурс презентаций: «Рекорды материков».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050A7" w:rsidTr="00BB7688">
        <w:trPr>
          <w:trHeight w:val="141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</w:rPr>
            </w:pPr>
            <w:r>
              <w:rPr>
                <w:b/>
              </w:rPr>
              <w:t>Тема 5. Природа России – 6 часов</w:t>
            </w: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24</w:t>
            </w:r>
            <w:r w:rsidR="00BB7688" w:rsidRPr="00BB7688"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Пространство России. Границы. Особенности  географического положения</w:t>
            </w:r>
          </w:p>
          <w:p w:rsidR="00DD3B70" w:rsidRDefault="00DD3B70">
            <w:pPr>
              <w:jc w:val="both"/>
            </w:pPr>
            <w:r>
              <w:t>России.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25</w:t>
            </w:r>
            <w:r w:rsidR="00BB7688" w:rsidRPr="00BB7688"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Часовые зоны. Решение задач на определение разницы во времени отдельных территорий.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26</w:t>
            </w:r>
            <w:r w:rsidR="00BB7688" w:rsidRPr="00BB7688">
              <w:t>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Рельеф и недра России. Оценка природно-ресурсного потенциала страны.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BB7688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Pr="00BB7688" w:rsidRDefault="00BB7688" w:rsidP="00BB7688">
            <w:pPr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Pr="00BB7688" w:rsidRDefault="00BB7688" w:rsidP="00BB7688">
            <w:pPr>
              <w:jc w:val="center"/>
              <w:rPr>
                <w:b/>
              </w:rPr>
            </w:pPr>
            <w:r w:rsidRPr="00BB7688">
              <w:rPr>
                <w:b/>
              </w:rPr>
              <w:t>4 четверть – 8 часов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88" w:rsidRPr="00BB7688" w:rsidRDefault="00BB7688" w:rsidP="00BB7688">
            <w:pPr>
              <w:jc w:val="center"/>
              <w:rPr>
                <w:b/>
              </w:rPr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27</w:t>
            </w:r>
            <w:r w:rsidR="00BB7688" w:rsidRPr="00BB7688"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Климат. Внутренние воды. Байкал – жемчужина России.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28</w:t>
            </w:r>
            <w:r w:rsidR="00BB7688" w:rsidRPr="00BB7688"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Почвы, природные зоны  России. Составление коллажей.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29</w:t>
            </w:r>
            <w:r w:rsidR="00BB7688" w:rsidRPr="00BB7688"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Заповедная Россия. Памятники природы.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050A7" w:rsidTr="00BB7688">
        <w:trPr>
          <w:trHeight w:val="141"/>
          <w:jc w:val="center"/>
        </w:trPr>
        <w:tc>
          <w:tcPr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A7" w:rsidRDefault="00D050A7">
            <w:pPr>
              <w:jc w:val="center"/>
              <w:rPr>
                <w:b/>
              </w:rPr>
            </w:pPr>
            <w:r>
              <w:rPr>
                <w:b/>
              </w:rPr>
              <w:t>Раздел II. Экономическая география. Население и хозяйство России - 5 часов</w:t>
            </w: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30</w:t>
            </w:r>
            <w:r w:rsidR="00BB7688" w:rsidRPr="00BB7688"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Административно-территориальное деление как один из видов районирования. Работа по карте. Особенности населения России.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31</w:t>
            </w:r>
            <w:r w:rsidR="00BB7688" w:rsidRPr="00BB7688"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Основные межотраслевые комплексы.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32</w:t>
            </w:r>
            <w:r w:rsidR="00BB7688" w:rsidRPr="00BB7688"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Географические особенности экономических регионов России.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33</w:t>
            </w:r>
            <w:r w:rsidR="00BB7688" w:rsidRPr="00BB7688"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>Определение субъектов РФ по географическому описанию. Занятия по тестам и слоганам.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Pr="00BB7688" w:rsidRDefault="00DD3B70">
            <w:pPr>
              <w:jc w:val="center"/>
            </w:pPr>
            <w:r w:rsidRPr="00BB7688">
              <w:t>34</w:t>
            </w:r>
            <w:r w:rsidR="00BB7688" w:rsidRPr="00BB7688"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both"/>
            </w:pPr>
            <w:r>
              <w:t xml:space="preserve">Итоговое занятие.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70" w:rsidRDefault="00DD3B70">
            <w:pPr>
              <w:jc w:val="center"/>
            </w:pPr>
          </w:p>
        </w:tc>
      </w:tr>
      <w:tr w:rsidR="00DD3B70" w:rsidTr="00BB7688">
        <w:trPr>
          <w:trHeight w:val="141"/>
          <w:jc w:val="center"/>
        </w:trPr>
        <w:tc>
          <w:tcPr>
            <w:tcW w:w="1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Pr="00DD3B70" w:rsidRDefault="00DD3B70">
            <w:pPr>
              <w:jc w:val="both"/>
              <w:rPr>
                <w:b/>
              </w:rPr>
            </w:pPr>
            <w:r w:rsidRPr="00DD3B70">
              <w:rPr>
                <w:b/>
              </w:rPr>
              <w:t>итого за год – 34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70" w:rsidRDefault="00DD3B70">
            <w:pPr>
              <w:jc w:val="center"/>
            </w:pPr>
          </w:p>
        </w:tc>
      </w:tr>
    </w:tbl>
    <w:p w:rsidR="00EE267A" w:rsidRDefault="00EE267A"/>
    <w:sectPr w:rsidR="00EE267A" w:rsidSect="0045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BD2576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DA16FA"/>
    <w:multiLevelType w:val="hybridMultilevel"/>
    <w:tmpl w:val="663E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7C1"/>
    <w:multiLevelType w:val="hybridMultilevel"/>
    <w:tmpl w:val="235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FB3"/>
    <w:multiLevelType w:val="hybridMultilevel"/>
    <w:tmpl w:val="DD6C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653A"/>
    <w:multiLevelType w:val="hybridMultilevel"/>
    <w:tmpl w:val="663E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1C6F"/>
    <w:multiLevelType w:val="hybridMultilevel"/>
    <w:tmpl w:val="895ADA60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797"/>
    <w:multiLevelType w:val="hybridMultilevel"/>
    <w:tmpl w:val="0D0C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0A87"/>
    <w:multiLevelType w:val="hybridMultilevel"/>
    <w:tmpl w:val="33C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773A"/>
    <w:multiLevelType w:val="hybridMultilevel"/>
    <w:tmpl w:val="94E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C19CC"/>
    <w:multiLevelType w:val="hybridMultilevel"/>
    <w:tmpl w:val="A2A4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4D6F"/>
    <w:multiLevelType w:val="hybridMultilevel"/>
    <w:tmpl w:val="B33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42352"/>
    <w:multiLevelType w:val="hybridMultilevel"/>
    <w:tmpl w:val="95DE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7597"/>
    <w:multiLevelType w:val="hybridMultilevel"/>
    <w:tmpl w:val="8C08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55E3B"/>
    <w:multiLevelType w:val="hybridMultilevel"/>
    <w:tmpl w:val="022E014C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D02F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7"/>
    <w:rsid w:val="00457044"/>
    <w:rsid w:val="00BB7688"/>
    <w:rsid w:val="00D050A7"/>
    <w:rsid w:val="00DD3B70"/>
    <w:rsid w:val="00EE267A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8F22-4A3B-44A0-B042-730CAF05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50A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050A7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050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D050A7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D050A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D050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0">
    <w:name w:val="c10"/>
    <w:basedOn w:val="a"/>
    <w:rsid w:val="00D050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D050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D0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-history.com/chapter_205.htm" TargetMode="External"/><Relationship Id="rId13" Type="http://schemas.openxmlformats.org/officeDocument/2006/relationships/hyperlink" Target="http://discover-history.com/chapter_217.htm" TargetMode="External"/><Relationship Id="rId18" Type="http://schemas.openxmlformats.org/officeDocument/2006/relationships/hyperlink" Target="http://www.xxlbook.ru/offerLAB86977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over-history.com/chapter_204.htm" TargetMode="External"/><Relationship Id="rId12" Type="http://schemas.openxmlformats.org/officeDocument/2006/relationships/hyperlink" Target="http://discover-history.com/chapter_216.htm" TargetMode="External"/><Relationship Id="rId17" Type="http://schemas.openxmlformats.org/officeDocument/2006/relationships/hyperlink" Target="http://discover-history.com/chapter_22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cover-history.com/chapter_223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discover-history.com/chapter_21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cover-history.com/chapter_232.htm" TargetMode="External"/><Relationship Id="rId10" Type="http://schemas.openxmlformats.org/officeDocument/2006/relationships/hyperlink" Target="http://discover-history.com/chapter_213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over-history.com/chapter_209.htm" TargetMode="External"/><Relationship Id="rId14" Type="http://schemas.openxmlformats.org/officeDocument/2006/relationships/hyperlink" Target="http://discover-history.com/chapter_2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FF1E-E16F-48B4-9A5B-AB74966C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2023-12-06T10:33:00Z</dcterms:created>
  <dcterms:modified xsi:type="dcterms:W3CDTF">2023-12-06T10:33:00Z</dcterms:modified>
</cp:coreProperties>
</file>